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1DCB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附件2</w:t>
      </w:r>
    </w:p>
    <w:p w14:paraId="056F707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right="0"/>
        <w:jc w:val="both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"/>
        </w:rPr>
      </w:pPr>
    </w:p>
    <w:p w14:paraId="20A7F86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pacing w:val="0"/>
          <w:kern w:val="2"/>
          <w:sz w:val="44"/>
          <w:szCs w:val="44"/>
          <w:lang w:val="en-US" w:eastAsia="zh-CN" w:bidi="ar"/>
        </w:rPr>
      </w:pPr>
      <w:bookmarkStart w:id="2" w:name="_GoBack"/>
      <w:r>
        <w:rPr>
          <w:rFonts w:hint="eastAsia" w:ascii="方正小标宋_GBK" w:hAnsi="方正小标宋_GBK" w:eastAsia="方正小标宋_GBK" w:cs="方正小标宋_GBK"/>
          <w:spacing w:val="0"/>
          <w:kern w:val="2"/>
          <w:sz w:val="44"/>
          <w:szCs w:val="44"/>
          <w:lang w:val="en-US" w:eastAsia="zh-CN" w:bidi="ar"/>
        </w:rPr>
        <w:t>安徽省参加集采药品“三进”承诺书</w:t>
      </w:r>
      <w:bookmarkEnd w:id="2"/>
    </w:p>
    <w:p w14:paraId="1F9AB95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default" w:ascii="Times New Roman" w:hAnsi="Times New Roman" w:eastAsia="方正楷体_GB2312" w:cs="方正仿宋_GBK"/>
          <w:kern w:val="2"/>
          <w:sz w:val="32"/>
          <w:szCs w:val="32"/>
        </w:rPr>
      </w:pPr>
      <w:r>
        <w:rPr>
          <w:rFonts w:hint="default" w:ascii="方正楷体_GB2312" w:hAnsi="方正楷体_GB2312" w:eastAsia="方正楷体_GB2312" w:cs="方正楷体_GB2312"/>
          <w:kern w:val="2"/>
          <w:sz w:val="32"/>
          <w:szCs w:val="32"/>
          <w:lang w:val="en-US" w:eastAsia="zh-CN" w:bidi="ar"/>
        </w:rPr>
        <w:t>（企业版）</w:t>
      </w:r>
    </w:p>
    <w:p w14:paraId="6E229A6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2312" w:cs="方正仿宋_GBK"/>
          <w:kern w:val="2"/>
          <w:sz w:val="32"/>
          <w:szCs w:val="32"/>
        </w:rPr>
      </w:pPr>
      <w:r>
        <w:rPr>
          <w:rFonts w:hint="default" w:ascii="Times New Roman" w:hAnsi="Times New Roman" w:eastAsia="方正仿宋_GB2312" w:cs="方正仿宋_GBK"/>
          <w:kern w:val="2"/>
          <w:sz w:val="32"/>
          <w:szCs w:val="32"/>
          <w:lang w:val="en-US" w:eastAsia="zh-CN" w:bidi="ar"/>
        </w:rPr>
        <w:t xml:space="preserve"> </w:t>
      </w:r>
    </w:p>
    <w:p w14:paraId="40BBDDF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default" w:ascii="Times New Roman" w:hAnsi="Times New Roman" w:eastAsia="方正仿宋_GB2312" w:cs="方正仿宋_GBK"/>
          <w:kern w:val="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安徽省医药价格和集中采购中心：</w:t>
      </w:r>
    </w:p>
    <w:p w14:paraId="1B9D9F5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2312" w:cs="方正仿宋_GBK"/>
          <w:kern w:val="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作为药品集中带量采购中选企业，在充分理解安徽省集采药品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“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三进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”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相关政策后，我方同意在集采中选结果执行协议期内，按照中选价格向安徽省参加集采药品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“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三进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”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的单位供应药品。</w:t>
      </w:r>
    </w:p>
    <w:p w14:paraId="266764C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2312" w:cs="方正仿宋_GBK"/>
          <w:kern w:val="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我方承诺按要求组织生产和供应配送，及时足量满足参加安徽省集采药品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“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三进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”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的单位药品采购需求，不因订单数量、地理位置等原因拒绝配送、拖延配送，确保中选药品的价格、质量和数量等按照采购文件和采购合同履行。具体参与集采药品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“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三进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”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品种附后。</w:t>
      </w:r>
    </w:p>
    <w:p w14:paraId="1926594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2312" w:cs="方正仿宋_GBK"/>
          <w:kern w:val="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如我方在药品购销中存在违背已承诺事项的，我方愿意接受医保部门、医药集中采购机构作出的将相应药品品种调出《安徽省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“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三进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”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集采药品目录》等处置措施。</w:t>
      </w:r>
    </w:p>
    <w:p w14:paraId="002BC24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2312" w:cs="方正仿宋_GBK"/>
          <w:kern w:val="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此承诺书一式两份，医保部门和集采中选企业各执一份。</w:t>
      </w:r>
    </w:p>
    <w:p w14:paraId="281B6EC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2312" w:cs="方正仿宋_GBK"/>
          <w:kern w:val="2"/>
          <w:sz w:val="32"/>
          <w:szCs w:val="32"/>
        </w:rPr>
      </w:pPr>
      <w:r>
        <w:rPr>
          <w:rFonts w:hint="default" w:ascii="Times New Roman" w:hAnsi="Times New Roman" w:eastAsia="方正仿宋_GB2312" w:cs="方正仿宋_GBK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承诺方：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（单位公章）</w:t>
      </w:r>
    </w:p>
    <w:p w14:paraId="0463070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2312" w:cs="方正仿宋_GBK"/>
          <w:kern w:val="2"/>
          <w:sz w:val="32"/>
          <w:szCs w:val="32"/>
        </w:rPr>
      </w:pPr>
      <w:bookmarkStart w:id="0" w:name="OLE_LINK3"/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   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</w:t>
      </w:r>
      <w:bookmarkEnd w:id="0"/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联系人：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                  </w:t>
      </w:r>
    </w:p>
    <w:p w14:paraId="67680A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default" w:ascii="Times New Roman" w:hAnsi="Times New Roman" w:eastAsia="方正仿宋_GB2312" w:cs="方正仿宋_GBK"/>
          <w:kern w:val="2"/>
          <w:sz w:val="32"/>
          <w:szCs w:val="32"/>
        </w:rPr>
      </w:pPr>
      <w:bookmarkStart w:id="1" w:name="OLE_LINK4"/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   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</w:t>
      </w:r>
      <w:bookmarkEnd w:id="1"/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联系电话：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                  </w:t>
      </w:r>
    </w:p>
    <w:p w14:paraId="4610C4B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   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签订日期：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eastAsia="方正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 xml:space="preserve">年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 xml:space="preserve">月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日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AB658EA-F3B4-465D-ABF3-4779565C25F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0EE8071A-1911-425D-B501-02067C9C8643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24513F0-9AC6-4458-8A04-B648F4223720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FDAA1310-4DD6-43B6-A916-E4A827CA266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4AB65B33-358B-4E63-9EBF-85C32D042A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81615"/>
    <w:rsid w:val="7948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2025-09-12T02:09:00Z</dcterms:created>
  <dc:creator>杨朔</dc:creator>
  <cp:lastModifiedBy>杨朔</cp:lastModifiedBy>
  <dcterms:modified xsi:type="dcterms:W3CDTF">2025-09-12T02:09:32Z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1EC64858508E49139859F59B04DE5DB9_11</vt:lpwstr>
  </property>
  <property fmtid="{D5CDD505-2E9C-101B-9397-08002B2CF9AE}" pid="4" name="KSOTemplateDocerSaveRecord">
    <vt:lpwstr>eyJoZGlkIjoiNjk0NjAxODMyMmNhYjI4YjBkM2EwZTVkYmVmMTg1ZTciLCJ1c2VySWQiOiIyODA1OTE4MDgifQ==</vt:lpwstr>
  </property>
</Properties>
</file>